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0940" w14:textId="77777777" w:rsidR="00571A83" w:rsidRPr="00E90520" w:rsidRDefault="00571A83" w:rsidP="00571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                                                                   </w:t>
      </w:r>
      <w:r w:rsidRPr="00E90520">
        <w:rPr>
          <w:rFonts w:ascii="Times New Roman" w:hAnsi="Times New Roman" w:cs="Times New Roman"/>
          <w:sz w:val="20"/>
          <w:szCs w:val="20"/>
        </w:rPr>
        <w:t>Załącznik nr 2</w:t>
      </w:r>
    </w:p>
    <w:p w14:paraId="3C5BB51E" w14:textId="77777777" w:rsidR="00571A83" w:rsidRDefault="00571A83" w:rsidP="00571A83">
      <w:pPr>
        <w:pStyle w:val="Standard"/>
        <w:spacing w:line="276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(pieczęć Wykonawcy)                                                                                                    </w:t>
      </w:r>
      <w:r>
        <w:rPr>
          <w:bCs/>
          <w:sz w:val="20"/>
          <w:szCs w:val="20"/>
        </w:rPr>
        <w:t>do zapytania ofertowego</w:t>
      </w:r>
    </w:p>
    <w:p w14:paraId="254003B6" w14:textId="77777777" w:rsidR="00571A83" w:rsidRDefault="00571A83" w:rsidP="00571A83">
      <w:pPr>
        <w:pStyle w:val="Standard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Nr. KL.4125.1.2023</w:t>
      </w:r>
    </w:p>
    <w:p w14:paraId="23DB1F5B" w14:textId="77777777" w:rsidR="00571A83" w:rsidRDefault="00571A83" w:rsidP="00571A83">
      <w:pPr>
        <w:pStyle w:val="Standard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z dnia 12.07.2023 r.</w:t>
      </w:r>
    </w:p>
    <w:p w14:paraId="284EAF6A" w14:textId="77777777" w:rsidR="00571A83" w:rsidRDefault="00571A83" w:rsidP="00571A83">
      <w:pPr>
        <w:pStyle w:val="Standard"/>
        <w:spacing w:line="276" w:lineRule="auto"/>
        <w:jc w:val="center"/>
        <w:rPr>
          <w:bCs/>
          <w:sz w:val="20"/>
          <w:szCs w:val="20"/>
        </w:rPr>
      </w:pPr>
    </w:p>
    <w:p w14:paraId="6DAC48AD" w14:textId="77777777" w:rsidR="00571A83" w:rsidRDefault="00571A83" w:rsidP="00571A83">
      <w:pPr>
        <w:pStyle w:val="Standard"/>
        <w:spacing w:line="276" w:lineRule="auto"/>
        <w:jc w:val="center"/>
        <w:rPr>
          <w:bCs/>
          <w:sz w:val="20"/>
          <w:szCs w:val="20"/>
        </w:rPr>
      </w:pPr>
    </w:p>
    <w:p w14:paraId="056D0685" w14:textId="77777777" w:rsidR="00571A83" w:rsidRDefault="00571A83" w:rsidP="00571A83">
      <w:pPr>
        <w:pStyle w:val="Standard"/>
        <w:spacing w:line="276" w:lineRule="auto"/>
        <w:jc w:val="center"/>
        <w:rPr>
          <w:bCs/>
          <w:sz w:val="20"/>
          <w:szCs w:val="20"/>
        </w:rPr>
      </w:pPr>
    </w:p>
    <w:p w14:paraId="429FBE8F" w14:textId="77777777" w:rsidR="00571A83" w:rsidRDefault="00571A83" w:rsidP="00571A83">
      <w:pPr>
        <w:pStyle w:val="Standard"/>
        <w:spacing w:line="276" w:lineRule="auto"/>
        <w:jc w:val="center"/>
        <w:rPr>
          <w:bCs/>
          <w:sz w:val="20"/>
          <w:szCs w:val="20"/>
        </w:rPr>
      </w:pPr>
    </w:p>
    <w:p w14:paraId="055E4E2B" w14:textId="77777777" w:rsidR="00571A83" w:rsidRDefault="00571A83" w:rsidP="00571A83">
      <w:pPr>
        <w:pStyle w:val="Standard"/>
        <w:spacing w:line="276" w:lineRule="auto"/>
        <w:jc w:val="center"/>
        <w:rPr>
          <w:bCs/>
          <w:sz w:val="20"/>
          <w:szCs w:val="20"/>
        </w:rPr>
      </w:pPr>
    </w:p>
    <w:p w14:paraId="0DE96F69" w14:textId="77777777" w:rsidR="00571A83" w:rsidRPr="00983DD8" w:rsidRDefault="00571A83" w:rsidP="00571A83">
      <w:pPr>
        <w:pStyle w:val="Standard"/>
        <w:spacing w:line="276" w:lineRule="auto"/>
        <w:jc w:val="center"/>
        <w:rPr>
          <w:b/>
          <w:i/>
          <w:iCs/>
        </w:rPr>
      </w:pPr>
      <w:r w:rsidRPr="00983DD8">
        <w:rPr>
          <w:b/>
          <w:i/>
          <w:iCs/>
        </w:rPr>
        <w:t>HARMONOGRAM PRAC</w:t>
      </w:r>
    </w:p>
    <w:p w14:paraId="4F63D3EE" w14:textId="77777777" w:rsidR="00571A83" w:rsidRDefault="00571A83" w:rsidP="00571A83">
      <w:pPr>
        <w:pStyle w:val="Standard"/>
        <w:spacing w:line="276" w:lineRule="auto"/>
        <w:jc w:val="center"/>
        <w:rPr>
          <w:bCs/>
        </w:rPr>
      </w:pPr>
    </w:p>
    <w:p w14:paraId="43C6218F" w14:textId="77777777" w:rsidR="00571A83" w:rsidRDefault="00571A83" w:rsidP="00571A83">
      <w:pPr>
        <w:pStyle w:val="Standard"/>
        <w:spacing w:line="276" w:lineRule="auto"/>
        <w:jc w:val="center"/>
        <w:rPr>
          <w:bCs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704"/>
        <w:gridCol w:w="5392"/>
        <w:gridCol w:w="3118"/>
      </w:tblGrid>
      <w:tr w:rsidR="00571A83" w14:paraId="1AFC4598" w14:textId="77777777" w:rsidTr="00D573BE">
        <w:tc>
          <w:tcPr>
            <w:tcW w:w="704" w:type="dxa"/>
          </w:tcPr>
          <w:p w14:paraId="23024B75" w14:textId="77777777" w:rsidR="00571A83" w:rsidRPr="00983DD8" w:rsidRDefault="00571A83" w:rsidP="00D573BE">
            <w:pPr>
              <w:pStyle w:val="Standard"/>
              <w:spacing w:line="276" w:lineRule="auto"/>
              <w:jc w:val="center"/>
              <w:rPr>
                <w:b/>
                <w:i/>
                <w:iCs/>
              </w:rPr>
            </w:pPr>
            <w:r w:rsidRPr="00983DD8">
              <w:rPr>
                <w:b/>
                <w:i/>
                <w:iCs/>
              </w:rPr>
              <w:t>Lp.</w:t>
            </w:r>
          </w:p>
        </w:tc>
        <w:tc>
          <w:tcPr>
            <w:tcW w:w="5392" w:type="dxa"/>
          </w:tcPr>
          <w:p w14:paraId="2A159F8C" w14:textId="77777777" w:rsidR="00571A83" w:rsidRPr="00983DD8" w:rsidRDefault="00571A83" w:rsidP="00D573BE">
            <w:pPr>
              <w:pStyle w:val="Standard"/>
              <w:spacing w:line="276" w:lineRule="auto"/>
              <w:jc w:val="center"/>
              <w:rPr>
                <w:b/>
                <w:i/>
                <w:iCs/>
              </w:rPr>
            </w:pPr>
            <w:r w:rsidRPr="00983DD8">
              <w:rPr>
                <w:b/>
                <w:i/>
                <w:iCs/>
              </w:rPr>
              <w:t>Zakres prac</w:t>
            </w:r>
          </w:p>
        </w:tc>
        <w:tc>
          <w:tcPr>
            <w:tcW w:w="3118" w:type="dxa"/>
          </w:tcPr>
          <w:p w14:paraId="1A9681BF" w14:textId="77777777" w:rsidR="00571A83" w:rsidRPr="00983DD8" w:rsidRDefault="00571A83" w:rsidP="00D573BE">
            <w:pPr>
              <w:pStyle w:val="Standard"/>
              <w:spacing w:line="276" w:lineRule="auto"/>
              <w:jc w:val="center"/>
              <w:rPr>
                <w:b/>
                <w:i/>
                <w:iCs/>
              </w:rPr>
            </w:pPr>
            <w:r w:rsidRPr="00983DD8">
              <w:rPr>
                <w:b/>
                <w:i/>
                <w:iCs/>
              </w:rPr>
              <w:t>Termin realizacji od daty zawarcia umowy (liczba dni)</w:t>
            </w:r>
          </w:p>
        </w:tc>
      </w:tr>
      <w:tr w:rsidR="00571A83" w14:paraId="35085B8C" w14:textId="77777777" w:rsidTr="00D573BE">
        <w:tc>
          <w:tcPr>
            <w:tcW w:w="704" w:type="dxa"/>
          </w:tcPr>
          <w:p w14:paraId="5B069D73" w14:textId="77777777" w:rsidR="00571A83" w:rsidRDefault="00571A83" w:rsidP="00D573BE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92" w:type="dxa"/>
          </w:tcPr>
          <w:p w14:paraId="27D33EB0" w14:textId="77777777" w:rsidR="00571A83" w:rsidRDefault="00571A83" w:rsidP="00D5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pozwolenia na prowadzenie badań konserwatorskich przy zabytku wpisanym do</w:t>
            </w:r>
          </w:p>
          <w:p w14:paraId="6E18ADB7" w14:textId="77777777" w:rsidR="00571A83" w:rsidRDefault="00571A83" w:rsidP="00D573BE">
            <w:pPr>
              <w:pStyle w:val="Standard"/>
              <w:jc w:val="center"/>
              <w:rPr>
                <w:bCs/>
              </w:rPr>
            </w:pPr>
            <w:r>
              <w:t xml:space="preserve">  rejestru zabytków</w:t>
            </w:r>
          </w:p>
        </w:tc>
        <w:tc>
          <w:tcPr>
            <w:tcW w:w="3118" w:type="dxa"/>
          </w:tcPr>
          <w:p w14:paraId="43CD4622" w14:textId="77777777" w:rsidR="00571A83" w:rsidRDefault="00571A83" w:rsidP="00D573BE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</w:tr>
      <w:tr w:rsidR="00571A83" w14:paraId="668A64D2" w14:textId="77777777" w:rsidTr="00D573BE">
        <w:trPr>
          <w:trHeight w:val="453"/>
        </w:trPr>
        <w:tc>
          <w:tcPr>
            <w:tcW w:w="704" w:type="dxa"/>
          </w:tcPr>
          <w:p w14:paraId="1CACD17E" w14:textId="77777777" w:rsidR="00571A83" w:rsidRDefault="00571A83" w:rsidP="00D573BE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392" w:type="dxa"/>
          </w:tcPr>
          <w:p w14:paraId="2CED9B20" w14:textId="77777777" w:rsidR="00571A83" w:rsidRDefault="00571A83" w:rsidP="00D573BE">
            <w:pPr>
              <w:pStyle w:val="Standard"/>
              <w:spacing w:before="60" w:after="60"/>
              <w:jc w:val="center"/>
              <w:rPr>
                <w:bCs/>
              </w:rPr>
            </w:pPr>
            <w:r>
              <w:t>Przeprowadzenie wyprzedzających badań konserwatorskich stratygraficznych wypraw tynkarskich i powłok malarskich</w:t>
            </w:r>
          </w:p>
        </w:tc>
        <w:tc>
          <w:tcPr>
            <w:tcW w:w="3118" w:type="dxa"/>
          </w:tcPr>
          <w:p w14:paraId="3264F7FD" w14:textId="77777777" w:rsidR="00571A83" w:rsidRDefault="00571A83" w:rsidP="00D573BE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</w:tr>
      <w:tr w:rsidR="00571A83" w14:paraId="5301F3C6" w14:textId="77777777" w:rsidTr="00D573BE">
        <w:tc>
          <w:tcPr>
            <w:tcW w:w="704" w:type="dxa"/>
          </w:tcPr>
          <w:p w14:paraId="664ACA2B" w14:textId="77777777" w:rsidR="00571A83" w:rsidRDefault="00571A83" w:rsidP="00D573BE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392" w:type="dxa"/>
          </w:tcPr>
          <w:p w14:paraId="5E3AB374" w14:textId="77777777" w:rsidR="00571A83" w:rsidRDefault="00571A83" w:rsidP="00D573B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U</w:t>
            </w:r>
            <w:r w:rsidRPr="006F56AD">
              <w:rPr>
                <w:bCs/>
              </w:rPr>
              <w:t>zyskanie</w:t>
            </w:r>
            <w:r>
              <w:rPr>
                <w:bCs/>
              </w:rPr>
              <w:t xml:space="preserve"> pozwolenia na podejmowanie innych działań przy zabytku wpisanym do rejestru zabytków na podstawie przeprowadzonych badań konserwatorskich</w:t>
            </w:r>
          </w:p>
        </w:tc>
        <w:tc>
          <w:tcPr>
            <w:tcW w:w="3118" w:type="dxa"/>
          </w:tcPr>
          <w:p w14:paraId="0D034F32" w14:textId="77777777" w:rsidR="00571A83" w:rsidRDefault="00571A83" w:rsidP="00D573BE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</w:tr>
    </w:tbl>
    <w:p w14:paraId="0CF1DF21" w14:textId="77777777" w:rsidR="00571A83" w:rsidRPr="00E90520" w:rsidRDefault="00571A83" w:rsidP="00571A83">
      <w:pPr>
        <w:pStyle w:val="Standard"/>
        <w:spacing w:line="276" w:lineRule="auto"/>
        <w:jc w:val="center"/>
        <w:rPr>
          <w:bCs/>
        </w:rPr>
      </w:pPr>
    </w:p>
    <w:p w14:paraId="3609B38E" w14:textId="77777777" w:rsidR="00571A83" w:rsidRDefault="00571A83" w:rsidP="00571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A1BC3" w14:textId="77777777" w:rsidR="00571A83" w:rsidRDefault="00571A83" w:rsidP="00571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7E521" w14:textId="77777777" w:rsidR="00571A83" w:rsidRDefault="00571A83" w:rsidP="00571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DDBEF" w14:textId="77777777" w:rsidR="00571A83" w:rsidRDefault="00571A83" w:rsidP="00571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B3B76" w14:textId="77777777" w:rsidR="00571A83" w:rsidRDefault="00571A83" w:rsidP="00571A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4FD54" w14:textId="77777777" w:rsidR="00571A83" w:rsidRDefault="00571A83" w:rsidP="00571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                              …………………………………………</w:t>
      </w:r>
    </w:p>
    <w:p w14:paraId="4D7742BA" w14:textId="77777777" w:rsidR="00571A83" w:rsidRDefault="00571A83" w:rsidP="00571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83DD8">
        <w:rPr>
          <w:rFonts w:ascii="Times New Roman" w:hAnsi="Times New Roman" w:cs="Times New Roman"/>
          <w:sz w:val="20"/>
          <w:szCs w:val="20"/>
        </w:rPr>
        <w:t xml:space="preserve">Miejscowość, data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83DD8">
        <w:rPr>
          <w:rFonts w:ascii="Times New Roman" w:hAnsi="Times New Roman" w:cs="Times New Roman"/>
          <w:sz w:val="20"/>
          <w:szCs w:val="20"/>
        </w:rPr>
        <w:t xml:space="preserve">Podpis i pieczęć osoby/osób </w:t>
      </w:r>
    </w:p>
    <w:p w14:paraId="7347B0C9" w14:textId="77777777" w:rsidR="00571A83" w:rsidRPr="00983DD8" w:rsidRDefault="00571A83" w:rsidP="00571A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983DD8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p w14:paraId="436BB51D" w14:textId="77777777" w:rsidR="0057478B" w:rsidRDefault="0057478B"/>
    <w:sectPr w:rsidR="0057478B" w:rsidSect="00ED5F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F4"/>
    <w:rsid w:val="000F7EF4"/>
    <w:rsid w:val="00571A83"/>
    <w:rsid w:val="005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2327-07AD-4EE2-B459-FD0158E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A83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57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Bień</dc:creator>
  <cp:keywords/>
  <dc:description/>
  <cp:lastModifiedBy>Sylwia Bień</cp:lastModifiedBy>
  <cp:revision>2</cp:revision>
  <dcterms:created xsi:type="dcterms:W3CDTF">2023-07-12T13:09:00Z</dcterms:created>
  <dcterms:modified xsi:type="dcterms:W3CDTF">2023-07-12T13:09:00Z</dcterms:modified>
</cp:coreProperties>
</file>