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0EBE" w14:textId="77777777" w:rsidR="00960454" w:rsidRDefault="00E63B7D" w:rsidP="00E63B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Stary Gostków, dnia </w:t>
      </w:r>
      <w:r w:rsidR="00773C18">
        <w:rPr>
          <w:rFonts w:ascii="Times New Roman" w:hAnsi="Times New Roman" w:cs="Times New Roman"/>
          <w:sz w:val="24"/>
          <w:szCs w:val="24"/>
        </w:rPr>
        <w:t>5 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73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     </w:t>
      </w:r>
    </w:p>
    <w:p w14:paraId="6BCC876C" w14:textId="449BB769" w:rsidR="00960454" w:rsidRPr="00960454" w:rsidRDefault="00960454" w:rsidP="00960454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60454">
        <w:rPr>
          <w:rFonts w:ascii="Times New Roman" w:hAnsi="Times New Roman" w:cs="Times New Roman"/>
          <w:b/>
          <w:bCs/>
          <w:sz w:val="24"/>
          <w:szCs w:val="24"/>
        </w:rPr>
        <w:t xml:space="preserve">         Przewodniczący </w:t>
      </w:r>
    </w:p>
    <w:p w14:paraId="72B5FEA7" w14:textId="1DB68365" w:rsidR="00E63B7D" w:rsidRPr="00960454" w:rsidRDefault="00960454" w:rsidP="00960454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60454">
        <w:rPr>
          <w:rFonts w:ascii="Times New Roman" w:hAnsi="Times New Roman" w:cs="Times New Roman"/>
          <w:b/>
          <w:bCs/>
          <w:sz w:val="24"/>
          <w:szCs w:val="24"/>
        </w:rPr>
        <w:t>Rady Gminy Wartkowice</w:t>
      </w:r>
      <w:r w:rsidR="00E63B7D" w:rsidRPr="009604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3D86C4" w14:textId="77777777" w:rsidR="00E63B7D" w:rsidRDefault="00E63B7D" w:rsidP="00E63B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0E629E" w14:textId="4FEEC60C" w:rsidR="007B63B4" w:rsidRDefault="00E63B7D" w:rsidP="00E63B7D">
      <w:pPr>
        <w:pStyle w:val="Listapunktowana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</w:t>
      </w:r>
    </w:p>
    <w:p w14:paraId="1E1B071D" w14:textId="19806A7D" w:rsidR="00DB4A8E" w:rsidRDefault="00DB4A8E" w:rsidP="00DB4A8E">
      <w:pPr>
        <w:pStyle w:val="Listapunktowana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 xml:space="preserve">  Radny Gminy Wartkowice</w:t>
      </w:r>
    </w:p>
    <w:p w14:paraId="5C35D0C0" w14:textId="77777777" w:rsidR="00E63B7D" w:rsidRDefault="00E63B7D" w:rsidP="00E63B7D">
      <w:pPr>
        <w:pStyle w:val="Listapunktowana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963210" w14:textId="77777777" w:rsidR="00E63B7D" w:rsidRDefault="00E63B7D" w:rsidP="00E63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 ust. 1 ustawy z dnia 8 marca 1990 roku o samorządzie gminnym (t. j. Dz. U. z 2021 r. poz.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1372 i po. 1834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sz w:val="24"/>
          <w:szCs w:val="24"/>
        </w:rPr>
        <w:t xml:space="preserve">oraz § 12 ust. 1 i 2 uchwały Nr LIV/350/2018 Rady Gminy Wartkowice z dnia 27 września 2018 r. Statut Gminy Wartkowice (Dz. Urz. Woj. Łódzkiego z 2018 r. poz. 5176, poz. 6125 i poz. 6701)  </w:t>
      </w:r>
    </w:p>
    <w:p w14:paraId="2EAB7A72" w14:textId="4DF7ACF6" w:rsidR="00773C18" w:rsidRDefault="00E63B7D" w:rsidP="00773C18">
      <w:pPr>
        <w:jc w:val="both"/>
        <w:rPr>
          <w:rStyle w:val="Uwydatnieni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w o ł u j ę </w:t>
      </w:r>
      <w:r w:rsidR="00CD3F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773C18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sesję Rady Gminy Wartkowice w dniu </w:t>
      </w:r>
      <w:r w:rsidR="00773C18">
        <w:rPr>
          <w:rFonts w:ascii="Times New Roman" w:hAnsi="Times New Roman" w:cs="Times New Roman"/>
          <w:b/>
          <w:bCs/>
          <w:sz w:val="28"/>
          <w:szCs w:val="28"/>
        </w:rPr>
        <w:t>10 stycznia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773C18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r. (poniedziałek) o godzinie </w:t>
      </w:r>
      <w:r w:rsidR="00773C1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73C1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wydatnienie"/>
          <w:sz w:val="24"/>
          <w:szCs w:val="24"/>
        </w:rPr>
        <w:t xml:space="preserve">w sali </w:t>
      </w:r>
      <w:r w:rsidR="00773C18">
        <w:rPr>
          <w:rStyle w:val="Uwydatnienie"/>
          <w:sz w:val="24"/>
          <w:szCs w:val="24"/>
        </w:rPr>
        <w:t>Mazowieckiego Centrum Hodowli i Rozrodu Zwierząt w Starym Gostkowie (oficyna)</w:t>
      </w:r>
    </w:p>
    <w:p w14:paraId="2F44C01E" w14:textId="40E8ED86" w:rsidR="00E63B7D" w:rsidRPr="002E3D7D" w:rsidRDefault="00E63B7D" w:rsidP="00773C18">
      <w:pPr>
        <w:jc w:val="both"/>
        <w:rPr>
          <w:rStyle w:val="Uwydatnienie"/>
          <w:b/>
          <w:bCs/>
          <w:i w:val="0"/>
          <w:iCs w:val="0"/>
          <w:sz w:val="28"/>
          <w:szCs w:val="28"/>
          <w:u w:val="single"/>
        </w:rPr>
      </w:pPr>
      <w:r w:rsidRPr="002E3D7D">
        <w:rPr>
          <w:rStyle w:val="Uwydatnienie"/>
          <w:b/>
          <w:bCs/>
          <w:sz w:val="28"/>
          <w:szCs w:val="28"/>
          <w:u w:val="single"/>
        </w:rPr>
        <w:t>Porządek L</w:t>
      </w:r>
      <w:r w:rsidR="00773C18">
        <w:rPr>
          <w:rStyle w:val="Uwydatnienie"/>
          <w:b/>
          <w:bCs/>
          <w:sz w:val="28"/>
          <w:szCs w:val="28"/>
          <w:u w:val="single"/>
        </w:rPr>
        <w:t>II</w:t>
      </w:r>
      <w:r w:rsidRPr="002E3D7D">
        <w:rPr>
          <w:rStyle w:val="Uwydatnienie"/>
          <w:b/>
          <w:bCs/>
          <w:sz w:val="28"/>
          <w:szCs w:val="28"/>
          <w:u w:val="single"/>
        </w:rPr>
        <w:t xml:space="preserve"> sesji Rady Gminy </w:t>
      </w:r>
    </w:p>
    <w:p w14:paraId="7B8B0840" w14:textId="1749AD64" w:rsidR="00E63B7D" w:rsidRPr="00CD3FC0" w:rsidRDefault="00E63B7D" w:rsidP="00E63B7D">
      <w:pPr>
        <w:pStyle w:val="NormalnyWeb"/>
        <w:numPr>
          <w:ilvl w:val="0"/>
          <w:numId w:val="2"/>
        </w:numPr>
        <w:rPr>
          <w:rStyle w:val="Uwydatnienie"/>
          <w:i w:val="0"/>
          <w:iCs w:val="0"/>
        </w:rPr>
      </w:pPr>
      <w:r w:rsidRPr="00CD3FC0">
        <w:rPr>
          <w:rStyle w:val="Uwydatnienie"/>
          <w:i w:val="0"/>
          <w:iCs w:val="0"/>
        </w:rPr>
        <w:t>Otwarcie L</w:t>
      </w:r>
      <w:r w:rsidR="00773C18">
        <w:rPr>
          <w:rStyle w:val="Uwydatnienie"/>
          <w:i w:val="0"/>
          <w:iCs w:val="0"/>
        </w:rPr>
        <w:t>II</w:t>
      </w:r>
      <w:r w:rsidRPr="00CD3FC0">
        <w:rPr>
          <w:rStyle w:val="Uwydatnienie"/>
          <w:i w:val="0"/>
          <w:iCs w:val="0"/>
        </w:rPr>
        <w:t xml:space="preserve"> sesji Rady Gminy Wartkowice oraz stwierdzenie quorum.</w:t>
      </w:r>
    </w:p>
    <w:p w14:paraId="1FC878C9" w14:textId="5401F343" w:rsidR="00E63B7D" w:rsidRPr="00CD3FC0" w:rsidRDefault="00E63B7D" w:rsidP="00E63B7D">
      <w:pPr>
        <w:pStyle w:val="NormalnyWeb"/>
        <w:numPr>
          <w:ilvl w:val="0"/>
          <w:numId w:val="2"/>
        </w:numPr>
        <w:rPr>
          <w:rStyle w:val="Uwydatnienie"/>
          <w:i w:val="0"/>
          <w:iCs w:val="0"/>
        </w:rPr>
      </w:pPr>
      <w:r w:rsidRPr="00CD3FC0">
        <w:rPr>
          <w:rStyle w:val="Uwydatnienie"/>
          <w:i w:val="0"/>
          <w:iCs w:val="0"/>
        </w:rPr>
        <w:t>Przedstawienie porządku L</w:t>
      </w:r>
      <w:r w:rsidR="00773C18">
        <w:rPr>
          <w:rStyle w:val="Uwydatnienie"/>
          <w:i w:val="0"/>
          <w:iCs w:val="0"/>
        </w:rPr>
        <w:t>II</w:t>
      </w:r>
      <w:r w:rsidRPr="00CD3FC0">
        <w:rPr>
          <w:rStyle w:val="Uwydatnienie"/>
          <w:i w:val="0"/>
          <w:iCs w:val="0"/>
        </w:rPr>
        <w:t xml:space="preserve"> sesji Rady Gminy Wartkowice.</w:t>
      </w:r>
    </w:p>
    <w:p w14:paraId="68CE8278" w14:textId="4BF3DC3D" w:rsidR="00E63B7D" w:rsidRDefault="00E63B7D" w:rsidP="00E63B7D">
      <w:pPr>
        <w:pStyle w:val="NormalnyWeb"/>
        <w:numPr>
          <w:ilvl w:val="0"/>
          <w:numId w:val="2"/>
        </w:numPr>
        <w:rPr>
          <w:rStyle w:val="Uwydatnienie"/>
          <w:i w:val="0"/>
          <w:iCs w:val="0"/>
        </w:rPr>
      </w:pPr>
      <w:r w:rsidRPr="00CD3FC0">
        <w:rPr>
          <w:rStyle w:val="Uwydatnienie"/>
          <w:i w:val="0"/>
          <w:iCs w:val="0"/>
        </w:rPr>
        <w:t xml:space="preserve">Przyjęcie protokołu </w:t>
      </w:r>
      <w:r w:rsidR="00773C18">
        <w:rPr>
          <w:rStyle w:val="Uwydatnienie"/>
          <w:i w:val="0"/>
          <w:iCs w:val="0"/>
        </w:rPr>
        <w:t>LI</w:t>
      </w:r>
      <w:r w:rsidRPr="00CD3FC0">
        <w:rPr>
          <w:rStyle w:val="Uwydatnienie"/>
          <w:i w:val="0"/>
          <w:iCs w:val="0"/>
        </w:rPr>
        <w:t xml:space="preserve"> sesji Rady Gminy.</w:t>
      </w:r>
    </w:p>
    <w:p w14:paraId="6554F217" w14:textId="5DB5571B" w:rsidR="00773C18" w:rsidRDefault="00773C18" w:rsidP="00E63B7D">
      <w:pPr>
        <w:pStyle w:val="NormalnyWeb"/>
        <w:numPr>
          <w:ilvl w:val="0"/>
          <w:numId w:val="2"/>
        </w:numPr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Podjęcie uchwały w sprawie wprowadzenia zmian w budżecie Gminy Wartkowice na 2022 rok. </w:t>
      </w:r>
    </w:p>
    <w:p w14:paraId="48BC2674" w14:textId="77777777" w:rsidR="00C23943" w:rsidRDefault="00773C18" w:rsidP="00E63B7D">
      <w:pPr>
        <w:pStyle w:val="NormalnyWeb"/>
        <w:numPr>
          <w:ilvl w:val="0"/>
          <w:numId w:val="2"/>
        </w:numPr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Podjęcie uchwały w sprawie wyraż</w:t>
      </w:r>
      <w:r w:rsidR="00C23943">
        <w:rPr>
          <w:rStyle w:val="Uwydatnienie"/>
          <w:i w:val="0"/>
          <w:iCs w:val="0"/>
        </w:rPr>
        <w:t>enia zgody na oddanie w najem lokalu użytkowego stanowiącego własność Gminy Wartkowice.</w:t>
      </w:r>
    </w:p>
    <w:p w14:paraId="10DB7FD4" w14:textId="55A4CE1D" w:rsidR="00773C18" w:rsidRPr="00CD3FC0" w:rsidRDefault="00C938C5" w:rsidP="00E63B7D">
      <w:pPr>
        <w:pStyle w:val="NormalnyWeb"/>
        <w:numPr>
          <w:ilvl w:val="0"/>
          <w:numId w:val="2"/>
        </w:numPr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Podjęcie uchwały w sprawie  Regulaminu korzystania z toalet publicznych </w:t>
      </w:r>
      <w:r w:rsidR="0066475C">
        <w:rPr>
          <w:rStyle w:val="Uwydatnienie"/>
          <w:i w:val="0"/>
          <w:iCs w:val="0"/>
        </w:rPr>
        <w:t xml:space="preserve">stanowiących własność </w:t>
      </w:r>
      <w:r>
        <w:rPr>
          <w:rStyle w:val="Uwydatnienie"/>
          <w:i w:val="0"/>
          <w:iCs w:val="0"/>
        </w:rPr>
        <w:t xml:space="preserve">Gminy Wartkowice. </w:t>
      </w:r>
      <w:r w:rsidR="00C23943">
        <w:rPr>
          <w:rStyle w:val="Uwydatnienie"/>
          <w:i w:val="0"/>
          <w:iCs w:val="0"/>
        </w:rPr>
        <w:t xml:space="preserve"> </w:t>
      </w:r>
    </w:p>
    <w:p w14:paraId="4EA0C286" w14:textId="77777777" w:rsidR="00E63B7D" w:rsidRDefault="00E63B7D" w:rsidP="00E63B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zapytania.</w:t>
      </w:r>
    </w:p>
    <w:p w14:paraId="08535D82" w14:textId="365A9431" w:rsidR="00E63B7D" w:rsidRPr="0066607E" w:rsidRDefault="00E63B7D" w:rsidP="00E63B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L</w:t>
      </w:r>
      <w:r w:rsidR="00773C1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66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Gminy.</w:t>
      </w:r>
    </w:p>
    <w:p w14:paraId="0136FB01" w14:textId="77777777" w:rsidR="00E63B7D" w:rsidRDefault="00E63B7D" w:rsidP="00E63B7D">
      <w:pPr>
        <w:pStyle w:val="Akapitzlist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 Wartkowice</w:t>
      </w:r>
    </w:p>
    <w:p w14:paraId="35480060" w14:textId="77777777" w:rsidR="00E63B7D" w:rsidRDefault="00E63B7D" w:rsidP="00E63B7D">
      <w:pPr>
        <w:pStyle w:val="Akapitzlist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32065" w14:textId="77777777" w:rsidR="00E63B7D" w:rsidRPr="00155B83" w:rsidRDefault="00E63B7D" w:rsidP="00E63B7D">
      <w:pPr>
        <w:pStyle w:val="Akapitzlist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Kędzia </w:t>
      </w:r>
    </w:p>
    <w:p w14:paraId="783E8689" w14:textId="77777777" w:rsidR="00E63B7D" w:rsidRPr="00714E35" w:rsidRDefault="00E63B7D" w:rsidP="00E63B7D">
      <w:pPr>
        <w:rPr>
          <w:b/>
          <w:bCs/>
          <w:i/>
          <w:iCs/>
        </w:rPr>
      </w:pPr>
    </w:p>
    <w:p w14:paraId="568CADA0" w14:textId="503A3782" w:rsidR="005A14FB" w:rsidRDefault="005A14FB" w:rsidP="005A14FB">
      <w:pPr>
        <w:spacing w:before="100" w:beforeAutospacing="1" w:after="100" w:afterAutospacing="1" w:line="240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733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związku z wprowadz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</w:t>
      </w:r>
      <w:r w:rsidRPr="00733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nymi  przez </w:t>
      </w:r>
      <w:r w:rsidRPr="00733A73">
        <w:rPr>
          <w:b/>
          <w:bCs/>
          <w:i/>
          <w:iCs/>
          <w:sz w:val="24"/>
          <w:szCs w:val="24"/>
        </w:rPr>
        <w:t>Rząd  od 15 grudnia br. nowymi obostrzeniami</w:t>
      </w:r>
      <w:r>
        <w:rPr>
          <w:b/>
          <w:bCs/>
          <w:i/>
          <w:iCs/>
          <w:sz w:val="24"/>
          <w:szCs w:val="24"/>
        </w:rPr>
        <w:t xml:space="preserve"> dotyczącymi limitu miejsc, aby zachować odpowiednie standardy bezpieczeństwa oraz przestrzegać wytycznych Ministerstwa Zdrowia każda osoba, która chce uczestniczyć w sesji winna złożyć oświadczenie o zaszczepieniu przeciwko wirusowi Covid -19.</w:t>
      </w:r>
    </w:p>
    <w:p w14:paraId="6DEDB4C1" w14:textId="77777777" w:rsidR="005A14FB" w:rsidRDefault="005A14FB" w:rsidP="005A14FB">
      <w:pPr>
        <w:spacing w:before="100" w:beforeAutospacing="1" w:after="100" w:afterAutospacing="1" w:line="240" w:lineRule="auto"/>
        <w:contextualSpacing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Uzyskanie powyższych informacji posłuży do obliczenia ilości osób niezaszczepionych, jakie mogą znajdować się w sali posiedzeń podczas sesji Rady Gminy.</w:t>
      </w:r>
    </w:p>
    <w:p w14:paraId="37002A26" w14:textId="77777777" w:rsidR="00714E35" w:rsidRPr="00714E35" w:rsidRDefault="00714E35" w:rsidP="00E63B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5CEE68C" w14:textId="481F4D5D" w:rsidR="00E63B7D" w:rsidRDefault="00E63B7D" w:rsidP="00E6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Transmisja z obrad będzie dostępna pod adresem:www.</w:t>
      </w:r>
      <w:r w:rsidRPr="00972B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portal.posiedzenia.pl/WARTKOWICE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7BD37308" w14:textId="77777777" w:rsidR="005039C9" w:rsidRDefault="005039C9"/>
    <w:sectPr w:rsidR="0050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D69F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B6ED6"/>
    <w:multiLevelType w:val="hybridMultilevel"/>
    <w:tmpl w:val="A2728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C8205D"/>
    <w:multiLevelType w:val="hybridMultilevel"/>
    <w:tmpl w:val="91E0AE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2D78BC"/>
    <w:multiLevelType w:val="hybridMultilevel"/>
    <w:tmpl w:val="0710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7D"/>
    <w:rsid w:val="005039C9"/>
    <w:rsid w:val="005A14FB"/>
    <w:rsid w:val="0066475C"/>
    <w:rsid w:val="00714E35"/>
    <w:rsid w:val="00773C18"/>
    <w:rsid w:val="0079013A"/>
    <w:rsid w:val="007B63B4"/>
    <w:rsid w:val="00960454"/>
    <w:rsid w:val="00C23943"/>
    <w:rsid w:val="00C938C5"/>
    <w:rsid w:val="00CD3FC0"/>
    <w:rsid w:val="00DB4A8E"/>
    <w:rsid w:val="00E6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FA22"/>
  <w15:chartTrackingRefBased/>
  <w15:docId w15:val="{3AF7B7F6-F73F-4E22-AD23-6B0F17B8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B7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E63B7D"/>
    <w:pPr>
      <w:numPr>
        <w:numId w:val="1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E63B7D"/>
    <w:rPr>
      <w:i/>
      <w:iCs/>
    </w:rPr>
  </w:style>
  <w:style w:type="paragraph" w:styleId="NormalnyWeb">
    <w:name w:val="Normal (Web)"/>
    <w:basedOn w:val="Normalny"/>
    <w:uiPriority w:val="99"/>
    <w:unhideWhenUsed/>
    <w:rsid w:val="00E6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B7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Lewicka</dc:creator>
  <cp:keywords/>
  <dc:description/>
  <cp:lastModifiedBy>Wiesława Lewicka</cp:lastModifiedBy>
  <cp:revision>4</cp:revision>
  <cp:lastPrinted>2021-12-14T12:51:00Z</cp:lastPrinted>
  <dcterms:created xsi:type="dcterms:W3CDTF">2022-01-05T12:30:00Z</dcterms:created>
  <dcterms:modified xsi:type="dcterms:W3CDTF">2022-01-05T12:35:00Z</dcterms:modified>
</cp:coreProperties>
</file>