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6C74" w14:textId="77777777" w:rsidR="00F46A96" w:rsidRPr="000D4EEB" w:rsidRDefault="00F46A96" w:rsidP="00AC52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D4E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Koordynator do spraw dostępności w Urzędzie Gminy Wartkowice </w:t>
      </w:r>
      <w:r w:rsidRPr="000D4EEB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56449055" w14:textId="77777777" w:rsidR="00F46A96" w:rsidRPr="000D4EEB" w:rsidRDefault="00F46A96" w:rsidP="00F46A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4E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Emilia Antczak  – </w:t>
      </w:r>
      <w:r w:rsidRPr="000D4EEB">
        <w:rPr>
          <w:rFonts w:eastAsia="Times New Roman" w:cstheme="minorHAnsi"/>
          <w:sz w:val="24"/>
          <w:szCs w:val="24"/>
          <w:lang w:eastAsia="pl-PL"/>
        </w:rPr>
        <w:t>Inspektor ds. Organizacyjno-Społecznych.</w:t>
      </w:r>
    </w:p>
    <w:p w14:paraId="1F61DFD4" w14:textId="77777777" w:rsidR="00F46A96" w:rsidRPr="000D4EEB" w:rsidRDefault="00F46A96" w:rsidP="00F46A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4EEB">
        <w:rPr>
          <w:rFonts w:eastAsia="Times New Roman" w:cstheme="minorHAnsi"/>
          <w:b/>
          <w:bCs/>
          <w:sz w:val="24"/>
          <w:szCs w:val="24"/>
          <w:lang w:eastAsia="pl-PL"/>
        </w:rPr>
        <w:t>Kontakt</w:t>
      </w:r>
      <w:r w:rsidRPr="000D4EE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:</w:t>
      </w:r>
    </w:p>
    <w:p w14:paraId="08D47E6B" w14:textId="77777777" w:rsidR="00F46A96" w:rsidRPr="000D4EEB" w:rsidRDefault="00F46A96" w:rsidP="00F46A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4EEB">
        <w:rPr>
          <w:rFonts w:eastAsia="Times New Roman" w:cstheme="minorHAnsi"/>
          <w:b/>
          <w:bCs/>
          <w:sz w:val="24"/>
          <w:szCs w:val="24"/>
          <w:lang w:eastAsia="pl-PL"/>
        </w:rPr>
        <w:t>Urząd Gminy Wartkowice, Stary Gostków 3D, 99-220 Wartkowice</w:t>
      </w:r>
    </w:p>
    <w:p w14:paraId="5B027D66" w14:textId="77777777" w:rsidR="00F46A96" w:rsidRPr="000D4EEB" w:rsidRDefault="00F46A96" w:rsidP="00F46A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0D4EEB">
        <w:rPr>
          <w:rFonts w:eastAsia="Times New Roman" w:cstheme="minorHAnsi"/>
          <w:sz w:val="24"/>
          <w:szCs w:val="24"/>
          <w:lang w:eastAsia="pl-PL"/>
        </w:rPr>
        <w:t>tel</w:t>
      </w:r>
      <w:proofErr w:type="spellEnd"/>
      <w:r w:rsidRPr="000D4EEB">
        <w:rPr>
          <w:rFonts w:eastAsia="Times New Roman" w:cstheme="minorHAnsi"/>
          <w:sz w:val="24"/>
          <w:szCs w:val="24"/>
          <w:lang w:eastAsia="pl-PL"/>
        </w:rPr>
        <w:t>: +48 43-678- 51-05 wew. 45</w:t>
      </w:r>
    </w:p>
    <w:p w14:paraId="0991AA8B" w14:textId="77777777" w:rsidR="00F46A96" w:rsidRPr="000D4EEB" w:rsidRDefault="00F46A96" w:rsidP="00F46A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4E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4" w:history="1">
        <w:r w:rsidRPr="000D4EEB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eastAsia="pl-PL"/>
          </w:rPr>
          <w:t>emilia.antczak@wartkowice.pl</w:t>
        </w:r>
      </w:hyperlink>
    </w:p>
    <w:p w14:paraId="34484CF8" w14:textId="77777777" w:rsidR="00F46A96" w:rsidRPr="000D4EEB" w:rsidRDefault="00F46A96" w:rsidP="00F46A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4EEB">
        <w:rPr>
          <w:rFonts w:eastAsia="Times New Roman" w:cstheme="minorHAnsi"/>
          <w:sz w:val="24"/>
          <w:szCs w:val="24"/>
          <w:lang w:eastAsia="pl-PL"/>
        </w:rPr>
        <w:t>Do zadań Koordynatora do spraw dostępności należą w szczególności zadania związane z:</w:t>
      </w:r>
    </w:p>
    <w:p w14:paraId="54BDA1F4" w14:textId="77777777" w:rsidR="00F46A96" w:rsidRPr="000D4EEB" w:rsidRDefault="00F46A96" w:rsidP="00F46A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4EEB">
        <w:rPr>
          <w:rFonts w:eastAsia="Times New Roman" w:cstheme="minorHAnsi"/>
          <w:sz w:val="24"/>
          <w:szCs w:val="24"/>
          <w:lang w:eastAsia="pl-PL"/>
        </w:rPr>
        <w:t>1) wsparciem osób ze szczególnymi potrzebami w dostępie do usług świadczonych przez Urząd Gminy Wartkowice;</w:t>
      </w:r>
    </w:p>
    <w:p w14:paraId="09FB0202" w14:textId="77777777" w:rsidR="00F46A96" w:rsidRPr="000D4EEB" w:rsidRDefault="00F46A96" w:rsidP="00F46A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4EEB">
        <w:rPr>
          <w:rFonts w:eastAsia="Times New Roman" w:cstheme="minorHAnsi"/>
          <w:sz w:val="24"/>
          <w:szCs w:val="24"/>
          <w:lang w:eastAsia="pl-PL"/>
        </w:rPr>
        <w:t xml:space="preserve">2) przygotowaniem i koordynacją wdrożenia planu działania na rzecz poprawy zapewnienia dostępności osobom ze szczególny i potrzebami przez Urząd Gminy Wartkowice zgodnie z minimalnymi wymaganiami służącymi zapewnieniu dostępności, określonymi w art. 6 i 7  ustawy z dnia 19 lipca 2019 r. o zapewnieniu dostępności osobom ze szczególnymi potrzebami w obszarze dostępności architektonicznej, </w:t>
      </w:r>
      <w:proofErr w:type="spellStart"/>
      <w:r w:rsidRPr="000D4EEB">
        <w:rPr>
          <w:rFonts w:eastAsia="Times New Roman" w:cstheme="minorHAnsi"/>
          <w:sz w:val="24"/>
          <w:szCs w:val="24"/>
          <w:lang w:eastAsia="pl-PL"/>
        </w:rPr>
        <w:t>informacyjno</w:t>
      </w:r>
      <w:proofErr w:type="spellEnd"/>
      <w:r w:rsidRPr="000D4EEB">
        <w:rPr>
          <w:rFonts w:eastAsia="Times New Roman" w:cstheme="minorHAnsi"/>
          <w:sz w:val="24"/>
          <w:szCs w:val="24"/>
          <w:lang w:eastAsia="pl-PL"/>
        </w:rPr>
        <w:t xml:space="preserve"> – komunikacyjnej i alternatywnej;</w:t>
      </w:r>
    </w:p>
    <w:p w14:paraId="01DD88BF" w14:textId="190FEAB3" w:rsidR="00F46A96" w:rsidRPr="000D4EEB" w:rsidRDefault="00F46A96" w:rsidP="000D4EE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4EEB">
        <w:rPr>
          <w:rFonts w:eastAsia="Times New Roman" w:cstheme="minorHAnsi"/>
          <w:sz w:val="24"/>
          <w:szCs w:val="24"/>
          <w:lang w:eastAsia="pl-PL"/>
        </w:rPr>
        <w:t>3) monitorowaniem działalności Urzędu Gminy Wartkowice w zakresie zapewnienia dostępności osobom ze szczególnymi potrzebami.</w:t>
      </w:r>
    </w:p>
    <w:p w14:paraId="570DFCD7" w14:textId="77777777" w:rsidR="00F15CC3" w:rsidRPr="000D4EEB" w:rsidRDefault="00F15CC3">
      <w:pPr>
        <w:rPr>
          <w:rFonts w:cstheme="minorHAnsi"/>
        </w:rPr>
      </w:pPr>
    </w:p>
    <w:sectPr w:rsidR="00F15CC3" w:rsidRPr="000D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23"/>
    <w:rsid w:val="000C58DA"/>
    <w:rsid w:val="000D4EEB"/>
    <w:rsid w:val="0015558C"/>
    <w:rsid w:val="00406DF6"/>
    <w:rsid w:val="004C77F4"/>
    <w:rsid w:val="004E4823"/>
    <w:rsid w:val="00AB11C7"/>
    <w:rsid w:val="00AC525D"/>
    <w:rsid w:val="00B43831"/>
    <w:rsid w:val="00F15CC3"/>
    <w:rsid w:val="00F4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DE82"/>
  <w15:chartTrackingRefBased/>
  <w15:docId w15:val="{8BCCAD10-17BF-4A30-8C69-E27FA149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77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5C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8D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E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D4EEB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D4E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ia.antczak@wart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Antczak</dc:creator>
  <cp:keywords/>
  <dc:description/>
  <cp:lastModifiedBy>Rafał Prośniak</cp:lastModifiedBy>
  <cp:revision>2</cp:revision>
  <dcterms:created xsi:type="dcterms:W3CDTF">2022-08-03T13:13:00Z</dcterms:created>
  <dcterms:modified xsi:type="dcterms:W3CDTF">2022-08-03T13:13:00Z</dcterms:modified>
</cp:coreProperties>
</file>