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6D97" w14:textId="72CCE5C6" w:rsidR="002E33A5" w:rsidRPr="00AB32E8" w:rsidRDefault="008318AD" w:rsidP="008318A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  <w:r w:rsidRPr="00AB32E8">
        <w:rPr>
          <w:b/>
          <w:bCs/>
          <w:color w:val="222222"/>
          <w:sz w:val="28"/>
          <w:szCs w:val="28"/>
        </w:rPr>
        <w:t>TRANSPORT</w:t>
      </w:r>
    </w:p>
    <w:p w14:paraId="106D45B9" w14:textId="77777777" w:rsidR="008318AD" w:rsidRPr="008318AD" w:rsidRDefault="008318AD" w:rsidP="008318A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</w:p>
    <w:p w14:paraId="77FEF1DD" w14:textId="77777777" w:rsidR="001547C1" w:rsidRDefault="002D7FCD" w:rsidP="001547C1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DC0445">
        <w:rPr>
          <w:b/>
          <w:bCs/>
          <w:color w:val="222222"/>
        </w:rPr>
        <w:t>Wyborca niepełnosprawny o znacznym lub umiarkowanym stopniu</w:t>
      </w:r>
      <w:r w:rsidRPr="008318AD">
        <w:rPr>
          <w:color w:val="222222"/>
        </w:rPr>
        <w:t xml:space="preserve"> </w:t>
      </w:r>
      <w:r w:rsidRPr="00DC0445">
        <w:rPr>
          <w:b/>
          <w:bCs/>
          <w:color w:val="222222"/>
        </w:rPr>
        <w:t xml:space="preserve">niepełnosprawności </w:t>
      </w:r>
      <w:r w:rsidRPr="008318AD">
        <w:rPr>
          <w:color w:val="222222"/>
        </w:rPr>
        <w:t xml:space="preserve">w rozumieniu ustawy z dnia 27 sierpnia 1997 r. o rehabilitacji zawodowej i społecznej oraz zatrudnianiu osób niepełnosprawnych </w:t>
      </w:r>
      <w:r w:rsidRPr="00DC0445">
        <w:rPr>
          <w:b/>
          <w:bCs/>
          <w:color w:val="222222"/>
        </w:rPr>
        <w:t>oraz wyborca</w:t>
      </w:r>
      <w:r w:rsidRPr="008318AD">
        <w:rPr>
          <w:color w:val="222222"/>
        </w:rPr>
        <w:t xml:space="preserve">, który najpóźniej w dniu głosowania kończy </w:t>
      </w:r>
      <w:r w:rsidRPr="00DC0445">
        <w:rPr>
          <w:b/>
          <w:bCs/>
          <w:color w:val="222222"/>
        </w:rPr>
        <w:t>60 lat</w:t>
      </w:r>
      <w:r w:rsidRPr="008318AD">
        <w:rPr>
          <w:color w:val="222222"/>
        </w:rPr>
        <w:t xml:space="preserve">, </w:t>
      </w:r>
      <w:r w:rsidRPr="00DC0445">
        <w:rPr>
          <w:b/>
          <w:bCs/>
          <w:color w:val="222222"/>
        </w:rPr>
        <w:t xml:space="preserve">mają prawo do bezpłatnego transportu </w:t>
      </w:r>
      <w:r w:rsidRPr="008318AD">
        <w:rPr>
          <w:color w:val="222222"/>
        </w:rPr>
        <w:t>na terenie Gm</w:t>
      </w:r>
      <w:r w:rsidR="00231886" w:rsidRPr="008318AD">
        <w:rPr>
          <w:color w:val="222222"/>
        </w:rPr>
        <w:t>iny Wartkowice</w:t>
      </w:r>
      <w:r w:rsidRPr="008318AD">
        <w:rPr>
          <w:color w:val="222222"/>
        </w:rPr>
        <w:t xml:space="preserve"> z:</w:t>
      </w:r>
    </w:p>
    <w:p w14:paraId="4318B580" w14:textId="6A09CFAA" w:rsidR="002D7FCD" w:rsidRDefault="002D7FCD" w:rsidP="001547C1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8318AD">
        <w:rPr>
          <w:color w:val="222222"/>
        </w:rPr>
        <w:br/>
        <w:t>1) miejsca zamieszkania, pod którym dany wyborca ujęty jest w spisie wyborców, albo miejsca podanego we wniosku o dopisanie do spisu wyborców w danej gminie, do lokalu wyborczego właściwego dla obwodu głosowania, w którego spisie wyborców ujęty jest ten wyborca, albo</w:t>
      </w:r>
      <w:r w:rsidRPr="008318AD">
        <w:rPr>
          <w:color w:val="222222"/>
        </w:rPr>
        <w:br/>
        <w:t>2) miejsca pobytu do najbliższego lokalu wyborczego w dniu głosowania, w przypadku posiadania zaświadczenia o prawie do głosowania</w:t>
      </w:r>
      <w:r w:rsidR="00DC0445">
        <w:rPr>
          <w:color w:val="222222"/>
        </w:rPr>
        <w:t>,</w:t>
      </w:r>
      <w:r w:rsidRPr="008318AD">
        <w:rPr>
          <w:color w:val="222222"/>
        </w:rPr>
        <w:br/>
        <w:t>3) lokalu wyborczego, o którym mowa w pkt 1 i 2, do miejsca, w którym dany wyborca rozpoczął podróż, zwanego dalej „transportem powrotnym”.</w:t>
      </w:r>
    </w:p>
    <w:p w14:paraId="094669F6" w14:textId="77777777" w:rsidR="008318AD" w:rsidRPr="008318AD" w:rsidRDefault="008318AD" w:rsidP="008318AD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14:paraId="25F7BB8E" w14:textId="77777777" w:rsidR="002D7FCD" w:rsidRPr="008318AD" w:rsidRDefault="002D7FCD" w:rsidP="008318AD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8318AD">
        <w:rPr>
          <w:color w:val="222222"/>
        </w:rPr>
        <w:t>Transport do lokalu i transport powrotny zapewnia wójt gminy, w której w dniu wyborów nie funkcjonuje gminny przewóz pasażerski.</w:t>
      </w:r>
    </w:p>
    <w:p w14:paraId="2BE2F813" w14:textId="77777777" w:rsidR="002D7FCD" w:rsidRPr="008318AD" w:rsidRDefault="002D7FCD" w:rsidP="008318AD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8318AD">
        <w:rPr>
          <w:color w:val="222222"/>
        </w:rPr>
        <w:t>Wyborcy niepełnosprawnemu, którego stan zdrowia nie pozwala na samodzielną podróż, może towarzyszyć opiekun.</w:t>
      </w:r>
    </w:p>
    <w:p w14:paraId="3D53C14D" w14:textId="77777777" w:rsidR="002D7FCD" w:rsidRPr="008318AD" w:rsidRDefault="002D7FCD" w:rsidP="008318AD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8318AD">
        <w:rPr>
          <w:color w:val="222222"/>
        </w:rPr>
        <w:t>Zamiar skorzystania z prawa do transportu do lokalu lub transportu powrotnego wyborca, zgłasza do 13 dnia przed dniem wyborów, tj.</w:t>
      </w:r>
      <w:r w:rsidRPr="008318AD">
        <w:rPr>
          <w:rStyle w:val="Pogrubienie"/>
          <w:color w:val="222222"/>
        </w:rPr>
        <w:t xml:space="preserve"> do 2 października 2023 r.</w:t>
      </w:r>
    </w:p>
    <w:p w14:paraId="512B7CFD" w14:textId="33DB8D6C" w:rsidR="002D7FCD" w:rsidRPr="008318AD" w:rsidRDefault="002D7FCD" w:rsidP="008318AD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8318AD">
        <w:rPr>
          <w:color w:val="222222"/>
        </w:rPr>
        <w:t xml:space="preserve">Zgłoszenia można składać </w:t>
      </w:r>
      <w:r w:rsidRPr="008318AD">
        <w:rPr>
          <w:rStyle w:val="Pogrubienie"/>
          <w:color w:val="222222"/>
        </w:rPr>
        <w:t xml:space="preserve">w Urzędzie Gminy </w:t>
      </w:r>
      <w:r w:rsidR="00231886" w:rsidRPr="008318AD">
        <w:rPr>
          <w:rStyle w:val="Pogrubienie"/>
          <w:color w:val="222222"/>
        </w:rPr>
        <w:t>Wartkowice</w:t>
      </w:r>
      <w:r w:rsidRPr="008318AD">
        <w:rPr>
          <w:rStyle w:val="Pogrubienie"/>
          <w:color w:val="222222"/>
        </w:rPr>
        <w:t xml:space="preserve"> w godzinach pracy urzędu, tj.</w:t>
      </w:r>
      <w:r w:rsidR="00231886" w:rsidRPr="008318AD">
        <w:rPr>
          <w:rStyle w:val="Pogrubienie"/>
          <w:color w:val="222222"/>
        </w:rPr>
        <w:t xml:space="preserve"> od 7</w:t>
      </w:r>
      <w:r w:rsidR="00231886" w:rsidRPr="008318AD">
        <w:rPr>
          <w:rStyle w:val="Pogrubienie"/>
          <w:color w:val="222222"/>
          <w:vertAlign w:val="superscript"/>
        </w:rPr>
        <w:t>30</w:t>
      </w:r>
      <w:r w:rsidR="00231886" w:rsidRPr="008318AD">
        <w:rPr>
          <w:rStyle w:val="Pogrubienie"/>
          <w:color w:val="222222"/>
        </w:rPr>
        <w:t xml:space="preserve"> do 15</w:t>
      </w:r>
      <w:r w:rsidR="00231886" w:rsidRPr="008318AD">
        <w:rPr>
          <w:rStyle w:val="Pogrubienie"/>
          <w:color w:val="222222"/>
          <w:vertAlign w:val="superscript"/>
        </w:rPr>
        <w:t>30</w:t>
      </w:r>
      <w:r w:rsidR="00231886" w:rsidRPr="008318AD">
        <w:rPr>
          <w:rStyle w:val="Pogrubienie"/>
          <w:color w:val="222222"/>
        </w:rPr>
        <w:t>.</w:t>
      </w:r>
    </w:p>
    <w:p w14:paraId="0C66E3D5" w14:textId="21EE33B9" w:rsidR="002D7FCD" w:rsidRDefault="002D7FCD" w:rsidP="008318AD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 w:rsidRPr="008318AD">
        <w:rPr>
          <w:color w:val="222222"/>
        </w:rPr>
        <w:t>Zgłoszenie może być dokonane ustnie, pisemnie lub w formie elektronicznej. W zgłoszeniu podaje się:</w:t>
      </w:r>
      <w:r w:rsidRPr="008318AD">
        <w:rPr>
          <w:color w:val="222222"/>
        </w:rPr>
        <w:br/>
        <w:t>- nazwisko i imię (imiona),</w:t>
      </w:r>
      <w:r w:rsidRPr="008318AD">
        <w:rPr>
          <w:color w:val="222222"/>
        </w:rPr>
        <w:br/>
        <w:t>- numer ewidencyjny PESEL wyborcy oraz opiekuna, jeśli ma towarzyszyć wyborcy,</w:t>
      </w:r>
      <w:r w:rsidRPr="008318AD">
        <w:rPr>
          <w:color w:val="222222"/>
        </w:rPr>
        <w:br/>
        <w:t>- oznaczenie miejsca zamieszkania, lub innego miejsca pobytu,</w:t>
      </w:r>
      <w:r w:rsidRPr="008318AD">
        <w:rPr>
          <w:color w:val="222222"/>
        </w:rPr>
        <w:br/>
        <w:t>- wskazanie, czy wyborca ma zamiar skorzystać z transportu powrotnego,</w:t>
      </w:r>
      <w:r w:rsidRPr="008318AD">
        <w:rPr>
          <w:color w:val="222222"/>
        </w:rPr>
        <w:br/>
        <w:t>- oznaczenie wyborów, których dotyczy zgłoszenie,</w:t>
      </w:r>
      <w:r w:rsidRPr="008318AD">
        <w:rPr>
          <w:color w:val="222222"/>
        </w:rPr>
        <w:br/>
        <w:t>- numer telefonu lub adres poczty elektronicznej wyborcy, o ile posiada.</w:t>
      </w:r>
    </w:p>
    <w:p w14:paraId="37E3317C" w14:textId="77777777" w:rsidR="008318AD" w:rsidRPr="008318AD" w:rsidRDefault="008318AD" w:rsidP="008318AD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</w:p>
    <w:p w14:paraId="623F27C3" w14:textId="42D419B6" w:rsidR="002D7FCD" w:rsidRPr="008318AD" w:rsidRDefault="00E84D0A" w:rsidP="008318AD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222222"/>
        </w:rPr>
      </w:pPr>
      <w:r>
        <w:rPr>
          <w:color w:val="222222"/>
        </w:rPr>
        <w:t xml:space="preserve"> </w:t>
      </w:r>
      <w:r w:rsidR="002D7FCD" w:rsidRPr="008318AD">
        <w:rPr>
          <w:color w:val="222222"/>
        </w:rPr>
        <w:t>W zgłoszeniu, wyborca, którego stan zdrowia nie pozwala na samodzielną podróż, oświadcza o tym fakcie, a wyborca niepełnosprawny oświadcza o orzeczonym stopniu niepełnosprawności i ważności orzeczenia.</w:t>
      </w:r>
    </w:p>
    <w:p w14:paraId="2BE54553" w14:textId="77777777" w:rsidR="002D7FCD" w:rsidRPr="008318AD" w:rsidRDefault="002D7FCD" w:rsidP="008318AD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8318AD">
        <w:rPr>
          <w:color w:val="222222"/>
        </w:rPr>
        <w:t>Wyborcę, który zgłosił zamiar skorzystania z prawa transportu do lokalu, o godzinie transportu do lokalu w dniu głosowania, informuje się najpóźniej na 3 dni przed dniem głosowania (tj. do 12 października 2023 r.).</w:t>
      </w:r>
    </w:p>
    <w:p w14:paraId="15A140B2" w14:textId="77777777" w:rsidR="002D7FCD" w:rsidRPr="008318AD" w:rsidRDefault="002D7FCD" w:rsidP="008318AD">
      <w:pPr>
        <w:pStyle w:val="NormalnyWeb"/>
        <w:shd w:val="clear" w:color="auto" w:fill="FFFFFF"/>
        <w:spacing w:before="0" w:beforeAutospacing="0" w:after="0" w:afterAutospacing="0"/>
        <w:rPr>
          <w:color w:val="222222"/>
        </w:rPr>
      </w:pPr>
      <w:r w:rsidRPr="008318AD">
        <w:rPr>
          <w:color w:val="222222"/>
        </w:rPr>
        <w:t>Wyborca, który zgłosił zamiar skorzystania z prawa do transportu do lokalu lub transportu powrotnego, może wycofać swoje zgłoszenie albo zrezygnować tylko z transportu powrotnego nie później niż na 2 dni przed dniem głosowania (tj. do 13 października 2023 r.). Wycofanie zgłoszenia albo zrezygnowanie z transportu powrotnego może być dokonane ustnie, pisemnie lub w formie elektronicznej.</w:t>
      </w:r>
    </w:p>
    <w:p w14:paraId="6077651E" w14:textId="77777777" w:rsidR="00141521" w:rsidRDefault="00141521"/>
    <w:sectPr w:rsidR="0014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D"/>
    <w:rsid w:val="00041FAF"/>
    <w:rsid w:val="00141521"/>
    <w:rsid w:val="001547C1"/>
    <w:rsid w:val="00231886"/>
    <w:rsid w:val="002D7FCD"/>
    <w:rsid w:val="002E33A5"/>
    <w:rsid w:val="008318AD"/>
    <w:rsid w:val="00961184"/>
    <w:rsid w:val="00AB32E8"/>
    <w:rsid w:val="00C55EC7"/>
    <w:rsid w:val="00DC0445"/>
    <w:rsid w:val="00E8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6C25"/>
  <w15:chartTrackingRefBased/>
  <w15:docId w15:val="{A0ACAF49-25A7-484E-AEC8-A88333A0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D7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D7F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Lewicka</dc:creator>
  <cp:keywords/>
  <dc:description/>
  <cp:lastModifiedBy>Wiesława Lewicka</cp:lastModifiedBy>
  <cp:revision>8</cp:revision>
  <cp:lastPrinted>2023-09-07T11:27:00Z</cp:lastPrinted>
  <dcterms:created xsi:type="dcterms:W3CDTF">2023-09-07T10:20:00Z</dcterms:created>
  <dcterms:modified xsi:type="dcterms:W3CDTF">2023-09-26T08:03:00Z</dcterms:modified>
</cp:coreProperties>
</file>